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57F" w:rsidRDefault="00F2557F" w:rsidP="00F2557F">
      <w:pPr>
        <w:widowControl/>
        <w:spacing w:before="120" w:after="120"/>
        <w:jc w:val="center"/>
        <w:outlineLvl w:val="0"/>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b/>
          <w:bCs/>
          <w:color w:val="auto"/>
          <w:sz w:val="28"/>
          <w:szCs w:val="28"/>
          <w:lang w:bidi="ar-SA"/>
        </w:rPr>
        <w:t xml:space="preserve">Инструкция по работе с бланками ответов </w:t>
      </w:r>
      <w:r w:rsidRPr="0071043B">
        <w:rPr>
          <w:rFonts w:ascii="Times New Roman" w:eastAsia="Times New Roman" w:hAnsi="Times New Roman" w:cs="Times New Roman"/>
          <w:b/>
          <w:bCs/>
          <w:color w:val="auto"/>
          <w:sz w:val="28"/>
          <w:szCs w:val="28"/>
          <w:lang w:bidi="ar-SA"/>
        </w:rPr>
        <w:t>участников</w:t>
      </w:r>
      <w:r>
        <w:rPr>
          <w:rFonts w:ascii="Times New Roman" w:eastAsia="Times New Roman" w:hAnsi="Times New Roman" w:cs="Times New Roman"/>
          <w:b/>
          <w:bCs/>
          <w:color w:val="auto"/>
          <w:sz w:val="28"/>
          <w:szCs w:val="28"/>
          <w:lang w:bidi="ar-SA"/>
        </w:rPr>
        <w:t xml:space="preserve"> ГИА</w:t>
      </w:r>
    </w:p>
    <w:p w:rsidR="00F2557F" w:rsidRPr="0071043B" w:rsidRDefault="00F2557F" w:rsidP="0034396C">
      <w:pPr>
        <w:widowControl/>
        <w:spacing w:before="120" w:after="120"/>
        <w:jc w:val="center"/>
        <w:outlineLvl w:val="0"/>
        <w:rPr>
          <w:rFonts w:ascii="Times New Roman" w:eastAsia="Times New Roman" w:hAnsi="Times New Roman" w:cs="Times New Roman"/>
          <w:b/>
          <w:bCs/>
          <w:color w:val="auto"/>
          <w:sz w:val="28"/>
          <w:szCs w:val="28"/>
          <w:lang w:bidi="ar-SA"/>
        </w:rPr>
      </w:pPr>
      <w:bookmarkStart w:id="0" w:name="_GoBack"/>
      <w:bookmarkEnd w:id="0"/>
      <w:r w:rsidRPr="0071043B">
        <w:rPr>
          <w:rFonts w:ascii="Times New Roman" w:eastAsia="Times New Roman" w:hAnsi="Times New Roman" w:cs="Times New Roman"/>
          <w:b/>
          <w:bCs/>
          <w:color w:val="auto"/>
          <w:sz w:val="28"/>
          <w:szCs w:val="28"/>
          <w:lang w:bidi="ar-SA"/>
        </w:rPr>
        <w:t>Бланки участников ОГЭ</w:t>
      </w:r>
    </w:p>
    <w:p w:rsidR="00F2557F" w:rsidRPr="0071043B" w:rsidRDefault="00F2557F" w:rsidP="00F2557F">
      <w:pPr>
        <w:widowControl/>
        <w:spacing w:before="120" w:after="120"/>
        <w:jc w:val="center"/>
        <w:rPr>
          <w:rFonts w:ascii="Times New Roman" w:eastAsia="Calibri" w:hAnsi="Times New Roman" w:cs="Times New Roman"/>
          <w:b/>
          <w:bCs/>
          <w:color w:val="auto"/>
          <w:sz w:val="28"/>
          <w:szCs w:val="28"/>
          <w:lang w:eastAsia="en-US" w:bidi="ar-SA"/>
        </w:rPr>
      </w:pPr>
      <w:r w:rsidRPr="0071043B">
        <w:rPr>
          <w:rFonts w:ascii="Times New Roman" w:eastAsia="Calibri" w:hAnsi="Times New Roman" w:cs="Times New Roman"/>
          <w:b/>
          <w:bCs/>
          <w:color w:val="auto"/>
          <w:sz w:val="28"/>
          <w:szCs w:val="28"/>
          <w:lang w:eastAsia="en-US" w:bidi="ar-SA"/>
        </w:rPr>
        <w:t>Общая часть</w:t>
      </w:r>
    </w:p>
    <w:p w:rsidR="00F2557F" w:rsidRPr="0071043B" w:rsidRDefault="00F2557F" w:rsidP="00F2557F">
      <w:pPr>
        <w:widowControl/>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 xml:space="preserve">Участники ОГЭ выполняют экзаменационные работы на </w:t>
      </w:r>
      <w:r w:rsidRPr="0071043B">
        <w:rPr>
          <w:rFonts w:ascii="Times New Roman" w:eastAsia="Times New Roman" w:hAnsi="Times New Roman" w:cs="Times New Roman"/>
          <w:color w:val="auto"/>
          <w:sz w:val="28"/>
          <w:szCs w:val="28"/>
          <w:u w:val="single"/>
          <w:lang w:bidi="ar-SA"/>
        </w:rPr>
        <w:t>односторонних</w:t>
      </w:r>
      <w:r w:rsidRPr="0071043B">
        <w:rPr>
          <w:rFonts w:ascii="Times New Roman" w:eastAsia="Times New Roman" w:hAnsi="Times New Roman" w:cs="Times New Roman"/>
          <w:color w:val="auto"/>
          <w:sz w:val="28"/>
          <w:szCs w:val="28"/>
          <w:lang w:bidi="ar-SA"/>
        </w:rPr>
        <w:t xml:space="preserve"> бланках ответов, включающих в себя: </w:t>
      </w:r>
    </w:p>
    <w:p w:rsidR="00F2557F" w:rsidRPr="0071043B" w:rsidRDefault="00F2557F" w:rsidP="00F2557F">
      <w:pPr>
        <w:widowControl/>
        <w:ind w:firstLine="709"/>
        <w:jc w:val="both"/>
        <w:rPr>
          <w:rFonts w:ascii="Times New Roman" w:eastAsia="Times New Roman" w:hAnsi="Times New Roman" w:cs="Times New Roman"/>
          <w:color w:val="auto"/>
          <w:sz w:val="28"/>
          <w:szCs w:val="28"/>
          <w:lang w:eastAsia="en-US" w:bidi="ar-SA"/>
        </w:rPr>
      </w:pPr>
      <w:r w:rsidRPr="0071043B">
        <w:rPr>
          <w:rFonts w:ascii="Times New Roman" w:eastAsia="Times New Roman" w:hAnsi="Times New Roman" w:cs="Times New Roman"/>
          <w:color w:val="auto"/>
          <w:sz w:val="28"/>
          <w:szCs w:val="28"/>
          <w:lang w:eastAsia="en-US" w:bidi="ar-SA"/>
        </w:rPr>
        <w:t>бланк ответов № 1 на задания с кратким ответом (далее - бланк ответов №1);</w:t>
      </w:r>
    </w:p>
    <w:p w:rsidR="00F2557F" w:rsidRPr="0071043B" w:rsidRDefault="00F2557F" w:rsidP="00F2557F">
      <w:pPr>
        <w:widowControl/>
        <w:ind w:firstLine="709"/>
        <w:jc w:val="both"/>
        <w:rPr>
          <w:rFonts w:ascii="Times New Roman" w:eastAsia="Times New Roman" w:hAnsi="Times New Roman" w:cs="Times New Roman"/>
          <w:color w:val="auto"/>
          <w:sz w:val="28"/>
          <w:szCs w:val="28"/>
          <w:lang w:eastAsia="en-US" w:bidi="ar-SA"/>
        </w:rPr>
      </w:pPr>
      <w:r w:rsidRPr="0071043B">
        <w:rPr>
          <w:rFonts w:ascii="Times New Roman" w:eastAsia="Times New Roman" w:hAnsi="Times New Roman" w:cs="Times New Roman"/>
          <w:color w:val="auto"/>
          <w:sz w:val="28"/>
          <w:szCs w:val="28"/>
          <w:lang w:eastAsia="en-US" w:bidi="ar-SA"/>
        </w:rPr>
        <w:t>бланк ответов № 2 (лист 1 и лист 2) на задания с развернутым ответом (далее - бланк ответов №2);</w:t>
      </w:r>
    </w:p>
    <w:p w:rsidR="00F2557F" w:rsidRPr="0071043B" w:rsidRDefault="00F2557F" w:rsidP="00F2557F">
      <w:pPr>
        <w:widowControl/>
        <w:ind w:firstLine="709"/>
        <w:jc w:val="both"/>
        <w:rPr>
          <w:rFonts w:ascii="Times New Roman" w:eastAsia="Times New Roman" w:hAnsi="Times New Roman" w:cs="Times New Roman"/>
          <w:color w:val="auto"/>
          <w:sz w:val="28"/>
          <w:szCs w:val="28"/>
          <w:lang w:eastAsia="en-US" w:bidi="ar-SA"/>
        </w:rPr>
      </w:pPr>
      <w:r w:rsidRPr="0071043B">
        <w:rPr>
          <w:rFonts w:ascii="Times New Roman" w:eastAsia="Times New Roman" w:hAnsi="Times New Roman" w:cs="Times New Roman"/>
          <w:color w:val="auto"/>
          <w:sz w:val="28"/>
          <w:szCs w:val="28"/>
          <w:lang w:eastAsia="en-US" w:bidi="ar-SA"/>
        </w:rPr>
        <w:t>дополнительный бланк ответов № 2 на задания с развернутым ответом (далее - дополнительный бланк ответов № 2).</w:t>
      </w:r>
    </w:p>
    <w:p w:rsidR="00F2557F" w:rsidRPr="0071043B" w:rsidRDefault="00F2557F" w:rsidP="00F2557F">
      <w:pPr>
        <w:widowControl/>
        <w:autoSpaceDE w:val="0"/>
        <w:autoSpaceDN w:val="0"/>
        <w:adjustRightInd w:val="0"/>
        <w:ind w:firstLine="709"/>
        <w:jc w:val="both"/>
        <w:rPr>
          <w:rFonts w:ascii="Times New Roman" w:eastAsia="Calibri" w:hAnsi="Times New Roman" w:cs="Times New Roman"/>
          <w:color w:val="auto"/>
          <w:sz w:val="28"/>
          <w:szCs w:val="28"/>
          <w:lang w:eastAsia="en-US" w:bidi="ar-SA"/>
        </w:rPr>
      </w:pPr>
      <w:r w:rsidRPr="0071043B">
        <w:rPr>
          <w:rFonts w:ascii="Times New Roman" w:eastAsia="Calibri" w:hAnsi="Times New Roman" w:cs="Times New Roman"/>
          <w:color w:val="auto"/>
          <w:sz w:val="28"/>
          <w:szCs w:val="28"/>
          <w:lang w:eastAsia="en-US" w:bidi="ar-SA"/>
        </w:rPr>
        <w:t xml:space="preserve">При заполнении бланков ОГЭ необходимо соблюдать приведенные ниже правила, так как информация, внесенная в бланки, сканируется и обрабатывается с использованием специальных аппаратно-программных средств. </w:t>
      </w:r>
    </w:p>
    <w:p w:rsidR="00F2557F" w:rsidRPr="0071043B" w:rsidRDefault="00F2557F" w:rsidP="00F2557F">
      <w:pPr>
        <w:widowControl/>
        <w:ind w:firstLine="709"/>
        <w:jc w:val="both"/>
        <w:rPr>
          <w:rFonts w:ascii="Times New Roman" w:eastAsia="Times New Roman" w:hAnsi="Times New Roman" w:cs="Times New Roman"/>
          <w:color w:val="auto"/>
          <w:sz w:val="28"/>
          <w:szCs w:val="28"/>
          <w:lang w:eastAsia="en-US" w:bidi="ar-SA"/>
        </w:rPr>
      </w:pPr>
      <w:r w:rsidRPr="0071043B">
        <w:rPr>
          <w:rFonts w:ascii="Times New Roman" w:eastAsia="Times New Roman" w:hAnsi="Times New Roman" w:cs="Times New Roman"/>
          <w:color w:val="auto"/>
          <w:sz w:val="28"/>
          <w:szCs w:val="28"/>
          <w:lang w:bidi="ar-SA"/>
        </w:rPr>
        <w:t>Все бланки ОГЭ заполняются гелевой или капиллярной ручкой с чернилами черного цвета.</w:t>
      </w:r>
    </w:p>
    <w:p w:rsidR="00F2557F" w:rsidRPr="0071043B" w:rsidRDefault="00F2557F" w:rsidP="00F2557F">
      <w:pPr>
        <w:widowControl/>
        <w:ind w:firstLine="709"/>
        <w:jc w:val="both"/>
        <w:rPr>
          <w:rFonts w:ascii="Times New Roman" w:eastAsia="Times New Roman" w:hAnsi="Times New Roman" w:cs="Times New Roman"/>
          <w:color w:val="auto"/>
          <w:sz w:val="28"/>
          <w:szCs w:val="28"/>
          <w:lang w:eastAsia="en-US" w:bidi="ar-SA"/>
        </w:rPr>
      </w:pPr>
      <w:r w:rsidRPr="0071043B">
        <w:rPr>
          <w:rFonts w:ascii="Times New Roman" w:eastAsia="Times New Roman" w:hAnsi="Times New Roman" w:cs="Times New Roman"/>
          <w:color w:val="auto"/>
          <w:sz w:val="28"/>
          <w:szCs w:val="28"/>
          <w:lang w:eastAsia="en-US" w:bidi="ar-SA"/>
        </w:rPr>
        <w:t>Во всех заполняемых полях бланков каждую цифру и букву необходимо изображать, тщательно копируя образец ее написания из строки с образцами написания символов (см. верхнюю часть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rsidR="00F2557F" w:rsidRPr="0071043B" w:rsidRDefault="00F2557F" w:rsidP="00F2557F">
      <w:pPr>
        <w:widowControl/>
        <w:autoSpaceDE w:val="0"/>
        <w:autoSpaceDN w:val="0"/>
        <w:adjustRightInd w:val="0"/>
        <w:ind w:firstLine="709"/>
        <w:jc w:val="both"/>
        <w:rPr>
          <w:rFonts w:ascii="Times New Roman" w:eastAsia="Calibri" w:hAnsi="Times New Roman" w:cs="Times New Roman"/>
          <w:color w:val="auto"/>
          <w:sz w:val="28"/>
          <w:szCs w:val="28"/>
          <w:lang w:eastAsia="en-US" w:bidi="ar-SA"/>
        </w:rPr>
      </w:pPr>
      <w:r w:rsidRPr="0071043B">
        <w:rPr>
          <w:rFonts w:ascii="Times New Roman" w:eastAsia="Calibri" w:hAnsi="Times New Roman" w:cs="Times New Roman"/>
          <w:color w:val="auto"/>
          <w:sz w:val="28"/>
          <w:szCs w:val="28"/>
          <w:lang w:eastAsia="en-US" w:bidi="ar-SA"/>
        </w:rPr>
        <w:t xml:space="preserve">Каждое поле в бланках заполняется, начиная с первой позиции (в том числе и поля для занесения фамилии, имени и отчества участника экзамена). Если участник экзамена не имеет информации для заполнения какого-то конкретного поля, он должен оставить его пустым (не делать прочерков). </w:t>
      </w:r>
    </w:p>
    <w:p w:rsidR="00F2557F" w:rsidRPr="0071043B" w:rsidRDefault="00F2557F" w:rsidP="00F2557F">
      <w:pPr>
        <w:widowControl/>
        <w:autoSpaceDE w:val="0"/>
        <w:autoSpaceDN w:val="0"/>
        <w:adjustRightInd w:val="0"/>
        <w:ind w:firstLine="709"/>
        <w:jc w:val="both"/>
        <w:rPr>
          <w:rFonts w:ascii="Times New Roman" w:eastAsia="Calibri" w:hAnsi="Times New Roman" w:cs="Times New Roman"/>
          <w:color w:val="auto"/>
          <w:sz w:val="28"/>
          <w:szCs w:val="28"/>
          <w:lang w:eastAsia="en-US" w:bidi="ar-SA"/>
        </w:rPr>
      </w:pPr>
      <w:r w:rsidRPr="0071043B">
        <w:rPr>
          <w:rFonts w:ascii="Times New Roman" w:eastAsia="Calibri" w:hAnsi="Times New Roman" w:cs="Times New Roman"/>
          <w:color w:val="auto"/>
          <w:sz w:val="28"/>
          <w:szCs w:val="28"/>
          <w:lang w:eastAsia="en-US" w:bidi="ar-SA"/>
        </w:rPr>
        <w:t xml:space="preserve">Категорически запрещается: </w:t>
      </w:r>
    </w:p>
    <w:p w:rsidR="00F2557F" w:rsidRPr="0071043B" w:rsidRDefault="00F2557F" w:rsidP="00F2557F">
      <w:pPr>
        <w:widowControl/>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F2557F" w:rsidRPr="0071043B" w:rsidRDefault="00F2557F" w:rsidP="00F2557F">
      <w:pPr>
        <w:widowControl/>
        <w:tabs>
          <w:tab w:val="left" w:pos="851"/>
        </w:tabs>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 xml:space="preserve">использовать для заполнения бланков цветные ручки вместо черной, карандаш, средства для исправления внесенной в бланки информации (корректирующую жидкость, ластик и др.). </w:t>
      </w:r>
    </w:p>
    <w:p w:rsidR="00F2557F" w:rsidRPr="0071043B" w:rsidRDefault="00F2557F" w:rsidP="00F2557F">
      <w:pPr>
        <w:widowControl/>
        <w:spacing w:before="120" w:after="120"/>
        <w:ind w:firstLine="709"/>
        <w:jc w:val="center"/>
        <w:rPr>
          <w:rFonts w:ascii="Times New Roman" w:eastAsia="Calibri" w:hAnsi="Times New Roman" w:cs="Times New Roman"/>
          <w:b/>
          <w:color w:val="auto"/>
          <w:sz w:val="28"/>
          <w:szCs w:val="28"/>
          <w:lang w:eastAsia="en-US" w:bidi="ar-SA"/>
        </w:rPr>
      </w:pPr>
      <w:r w:rsidRPr="0071043B">
        <w:rPr>
          <w:rFonts w:ascii="Times New Roman" w:eastAsia="Calibri" w:hAnsi="Times New Roman" w:cs="Times New Roman"/>
          <w:b/>
          <w:bCs/>
          <w:color w:val="auto"/>
          <w:sz w:val="28"/>
          <w:szCs w:val="28"/>
          <w:lang w:eastAsia="en-US" w:bidi="ar-SA"/>
        </w:rPr>
        <w:t>Заполнение бланка ответов №1</w:t>
      </w:r>
      <w:r w:rsidRPr="0071043B">
        <w:rPr>
          <w:rFonts w:ascii="Times New Roman" w:eastAsia="Calibri" w:hAnsi="Times New Roman" w:cs="Times New Roman"/>
          <w:b/>
          <w:color w:val="auto"/>
          <w:lang w:eastAsia="en-US" w:bidi="ar-SA"/>
        </w:rPr>
        <w:t xml:space="preserve"> </w:t>
      </w:r>
    </w:p>
    <w:p w:rsidR="00F2557F" w:rsidRPr="0071043B" w:rsidRDefault="00F2557F" w:rsidP="00F2557F">
      <w:pPr>
        <w:widowControl/>
        <w:autoSpaceDE w:val="0"/>
        <w:autoSpaceDN w:val="0"/>
        <w:adjustRightInd w:val="0"/>
        <w:ind w:firstLine="709"/>
        <w:jc w:val="both"/>
        <w:rPr>
          <w:rFonts w:ascii="Times New Roman" w:eastAsia="Calibri" w:hAnsi="Times New Roman" w:cs="Times New Roman"/>
          <w:color w:val="auto"/>
          <w:sz w:val="28"/>
          <w:szCs w:val="28"/>
          <w:lang w:eastAsia="en-US" w:bidi="ar-SA"/>
        </w:rPr>
      </w:pPr>
      <w:r w:rsidRPr="0071043B">
        <w:rPr>
          <w:rFonts w:ascii="Times New Roman" w:eastAsia="Calibri" w:hAnsi="Times New Roman" w:cs="Times New Roman"/>
          <w:color w:val="auto"/>
          <w:sz w:val="28"/>
          <w:szCs w:val="28"/>
          <w:lang w:eastAsia="en-US" w:bidi="ar-SA"/>
        </w:rPr>
        <w:t xml:space="preserve">По указанию ответственного организатора в аудитории участники экзамена заполняют в верхней (регистрационной) части бланка ответов №1 следующие поля: </w:t>
      </w:r>
    </w:p>
    <w:p w:rsidR="00F2557F" w:rsidRPr="0071043B" w:rsidRDefault="00F2557F" w:rsidP="00F2557F">
      <w:pPr>
        <w:widowControl/>
        <w:numPr>
          <w:ilvl w:val="0"/>
          <w:numId w:val="2"/>
        </w:numPr>
        <w:tabs>
          <w:tab w:val="left" w:pos="993"/>
        </w:tabs>
        <w:ind w:left="0" w:firstLine="709"/>
        <w:jc w:val="both"/>
        <w:rPr>
          <w:rFonts w:ascii="Times New Roman" w:eastAsia="Times New Roman" w:hAnsi="Times New Roman" w:cs="Times New Roman"/>
          <w:strike/>
          <w:color w:val="auto"/>
          <w:sz w:val="28"/>
          <w:szCs w:val="28"/>
          <w:lang w:bidi="ar-SA"/>
        </w:rPr>
      </w:pPr>
      <w:r w:rsidRPr="0071043B">
        <w:rPr>
          <w:rFonts w:ascii="Times New Roman" w:eastAsia="Times New Roman" w:hAnsi="Times New Roman" w:cs="Times New Roman"/>
          <w:color w:val="auto"/>
          <w:sz w:val="28"/>
          <w:szCs w:val="28"/>
          <w:lang w:bidi="ar-SA"/>
        </w:rPr>
        <w:t>«Код ОО»;</w:t>
      </w:r>
    </w:p>
    <w:p w:rsidR="00F2557F" w:rsidRPr="0071043B" w:rsidRDefault="00F2557F" w:rsidP="00F2557F">
      <w:pPr>
        <w:widowControl/>
        <w:numPr>
          <w:ilvl w:val="0"/>
          <w:numId w:val="2"/>
        </w:numPr>
        <w:tabs>
          <w:tab w:val="left" w:pos="993"/>
        </w:tabs>
        <w:ind w:left="0" w:firstLine="709"/>
        <w:jc w:val="both"/>
        <w:rPr>
          <w:rFonts w:ascii="Times New Roman" w:eastAsia="Times New Roman" w:hAnsi="Times New Roman" w:cs="Times New Roman"/>
          <w:strike/>
          <w:color w:val="auto"/>
          <w:sz w:val="28"/>
          <w:szCs w:val="28"/>
          <w:lang w:bidi="ar-SA"/>
        </w:rPr>
      </w:pPr>
      <w:r w:rsidRPr="0071043B">
        <w:rPr>
          <w:rFonts w:ascii="Times New Roman" w:eastAsia="Times New Roman" w:hAnsi="Times New Roman" w:cs="Times New Roman"/>
          <w:color w:val="auto"/>
          <w:sz w:val="28"/>
          <w:szCs w:val="28"/>
          <w:lang w:bidi="ar-SA"/>
        </w:rPr>
        <w:t>«Номер и буква класса» (при наличии)</w:t>
      </w:r>
    </w:p>
    <w:p w:rsidR="00F2557F" w:rsidRPr="0071043B" w:rsidRDefault="00F2557F" w:rsidP="00F2557F">
      <w:pPr>
        <w:widowControl/>
        <w:numPr>
          <w:ilvl w:val="0"/>
          <w:numId w:val="2"/>
        </w:numPr>
        <w:tabs>
          <w:tab w:val="left" w:pos="993"/>
        </w:tabs>
        <w:ind w:left="0"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«Код ППЭ»</w:t>
      </w:r>
    </w:p>
    <w:p w:rsidR="00F2557F" w:rsidRPr="0071043B" w:rsidRDefault="00F2557F" w:rsidP="00F2557F">
      <w:pPr>
        <w:widowControl/>
        <w:numPr>
          <w:ilvl w:val="0"/>
          <w:numId w:val="2"/>
        </w:numPr>
        <w:tabs>
          <w:tab w:val="left" w:pos="993"/>
        </w:tabs>
        <w:ind w:left="0"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«Номер аудитории»</w:t>
      </w:r>
    </w:p>
    <w:p w:rsidR="00F2557F" w:rsidRPr="0071043B" w:rsidRDefault="00F2557F" w:rsidP="00F2557F">
      <w:pPr>
        <w:widowControl/>
        <w:numPr>
          <w:ilvl w:val="0"/>
          <w:numId w:val="2"/>
        </w:numPr>
        <w:tabs>
          <w:tab w:val="left" w:pos="993"/>
        </w:tabs>
        <w:ind w:left="0"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«Подпись участника»</w:t>
      </w:r>
    </w:p>
    <w:p w:rsidR="00F2557F" w:rsidRPr="0071043B" w:rsidRDefault="00F2557F" w:rsidP="00F2557F">
      <w:pPr>
        <w:widowControl/>
        <w:numPr>
          <w:ilvl w:val="0"/>
          <w:numId w:val="2"/>
        </w:numPr>
        <w:tabs>
          <w:tab w:val="left" w:pos="993"/>
        </w:tabs>
        <w:ind w:left="0"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lastRenderedPageBreak/>
        <w:t>«Фамилия»</w:t>
      </w:r>
    </w:p>
    <w:p w:rsidR="00F2557F" w:rsidRPr="0071043B" w:rsidRDefault="00F2557F" w:rsidP="00F2557F">
      <w:pPr>
        <w:widowControl/>
        <w:numPr>
          <w:ilvl w:val="0"/>
          <w:numId w:val="2"/>
        </w:numPr>
        <w:tabs>
          <w:tab w:val="left" w:pos="993"/>
        </w:tabs>
        <w:ind w:left="0"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«Имя»</w:t>
      </w:r>
    </w:p>
    <w:p w:rsidR="00F2557F" w:rsidRPr="0071043B" w:rsidRDefault="00F2557F" w:rsidP="00F2557F">
      <w:pPr>
        <w:widowControl/>
        <w:numPr>
          <w:ilvl w:val="0"/>
          <w:numId w:val="2"/>
        </w:numPr>
        <w:tabs>
          <w:tab w:val="left" w:pos="993"/>
        </w:tabs>
        <w:ind w:left="0"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 xml:space="preserve">«Отчество» (при наличии) </w:t>
      </w:r>
    </w:p>
    <w:p w:rsidR="00F2557F" w:rsidRPr="0071043B" w:rsidRDefault="00F2557F" w:rsidP="00F2557F">
      <w:pPr>
        <w:widowControl/>
        <w:numPr>
          <w:ilvl w:val="0"/>
          <w:numId w:val="2"/>
        </w:numPr>
        <w:tabs>
          <w:tab w:val="left" w:pos="993"/>
        </w:tabs>
        <w:ind w:left="0" w:firstLine="709"/>
        <w:jc w:val="both"/>
        <w:rPr>
          <w:rFonts w:ascii="Times New Roman" w:eastAsia="Times New Roman" w:hAnsi="Times New Roman" w:cs="Times New Roman"/>
          <w:b/>
          <w:bCs/>
          <w:color w:val="auto"/>
          <w:sz w:val="28"/>
          <w:szCs w:val="28"/>
          <w:lang w:bidi="ar-SA"/>
        </w:rPr>
      </w:pPr>
      <w:r w:rsidRPr="0071043B">
        <w:rPr>
          <w:rFonts w:ascii="Times New Roman" w:eastAsia="Times New Roman" w:hAnsi="Times New Roman" w:cs="Times New Roman"/>
          <w:color w:val="auto"/>
          <w:sz w:val="28"/>
          <w:szCs w:val="28"/>
          <w:lang w:bidi="ar-SA"/>
        </w:rPr>
        <w:t>«Серия, номер документа, удостоверяющего личность»</w:t>
      </w:r>
    </w:p>
    <w:p w:rsidR="00F2557F" w:rsidRPr="0071043B" w:rsidRDefault="00F2557F" w:rsidP="00F2557F">
      <w:pPr>
        <w:autoSpaceDE w:val="0"/>
        <w:autoSpaceDN w:val="0"/>
        <w:ind w:firstLine="709"/>
        <w:jc w:val="both"/>
        <w:rPr>
          <w:rFonts w:ascii="Times New Roman" w:eastAsia="Times New Roman" w:hAnsi="Times New Roman" w:cs="Times New Roman"/>
          <w:color w:val="auto"/>
          <w:sz w:val="28"/>
          <w:szCs w:val="28"/>
          <w:lang w:eastAsia="en-US" w:bidi="ar-SA"/>
        </w:rPr>
      </w:pPr>
      <w:r w:rsidRPr="0071043B">
        <w:rPr>
          <w:rFonts w:ascii="Times New Roman" w:eastAsia="Times New Roman" w:hAnsi="Times New Roman" w:cs="Times New Roman"/>
          <w:color w:val="auto"/>
          <w:sz w:val="28"/>
          <w:szCs w:val="28"/>
          <w:lang w:eastAsia="en-US" w:bidi="ar-SA"/>
        </w:rPr>
        <w:t>Ответственный</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организатор</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в</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аудитории</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проверяет</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правильность</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заполнения</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регистрационных полей у каждого участника экзамена и соответствие данных участника</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экзамена (ФИО, серии и</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номера</w:t>
      </w:r>
      <w:r w:rsidRPr="0071043B">
        <w:rPr>
          <w:rFonts w:ascii="Times New Roman" w:eastAsia="Times New Roman" w:hAnsi="Times New Roman" w:cs="Times New Roman"/>
          <w:color w:val="auto"/>
          <w:spacing w:val="25"/>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 xml:space="preserve">документа, удостоверяющего личность) </w:t>
      </w:r>
      <w:r w:rsidRPr="0071043B">
        <w:rPr>
          <w:rFonts w:ascii="Times New Roman" w:eastAsia="Times New Roman" w:hAnsi="Times New Roman" w:cs="Times New Roman"/>
          <w:color w:val="auto"/>
          <w:spacing w:val="-63"/>
          <w:sz w:val="28"/>
          <w:szCs w:val="28"/>
          <w:lang w:eastAsia="en-US" w:bidi="ar-SA"/>
        </w:rPr>
        <w:t>в</w:t>
      </w:r>
      <w:r w:rsidRPr="0071043B">
        <w:rPr>
          <w:rFonts w:ascii="Times New Roman" w:eastAsia="Times New Roman" w:hAnsi="Times New Roman" w:cs="Times New Roman"/>
          <w:color w:val="auto"/>
          <w:sz w:val="28"/>
          <w:szCs w:val="28"/>
          <w:lang w:eastAsia="en-US" w:bidi="ar-SA"/>
        </w:rPr>
        <w:t xml:space="preserve"> регистрационных полях и документе, удостоверяющем личность. В случае обнаружения</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ошибочного заполнения регистрационных полей организаторы в аудитории дают указание</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участнику</w:t>
      </w:r>
      <w:r w:rsidRPr="0071043B">
        <w:rPr>
          <w:rFonts w:ascii="Times New Roman" w:eastAsia="Times New Roman" w:hAnsi="Times New Roman" w:cs="Times New Roman"/>
          <w:color w:val="auto"/>
          <w:spacing w:val="-5"/>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экзамена</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внести соответствующие</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исправления.</w:t>
      </w:r>
    </w:p>
    <w:p w:rsidR="00F2557F" w:rsidRPr="0071043B" w:rsidRDefault="00F2557F" w:rsidP="00F2557F">
      <w:pPr>
        <w:autoSpaceDE w:val="0"/>
        <w:autoSpaceDN w:val="0"/>
        <w:spacing w:line="298" w:lineRule="exact"/>
        <w:ind w:firstLine="709"/>
        <w:jc w:val="both"/>
        <w:rPr>
          <w:rFonts w:ascii="Times New Roman" w:eastAsia="Times New Roman" w:hAnsi="Times New Roman" w:cs="Times New Roman"/>
          <w:color w:val="auto"/>
          <w:sz w:val="28"/>
          <w:szCs w:val="28"/>
          <w:lang w:eastAsia="en-US" w:bidi="ar-SA"/>
        </w:rPr>
      </w:pPr>
      <w:r w:rsidRPr="0071043B">
        <w:rPr>
          <w:rFonts w:ascii="Times New Roman" w:eastAsia="Times New Roman" w:hAnsi="Times New Roman" w:cs="Times New Roman"/>
          <w:color w:val="auto"/>
          <w:sz w:val="28"/>
          <w:szCs w:val="28"/>
          <w:lang w:eastAsia="en-US" w:bidi="ar-SA"/>
        </w:rPr>
        <w:t>Исправления</w:t>
      </w:r>
      <w:r w:rsidRPr="0071043B">
        <w:rPr>
          <w:rFonts w:ascii="Times New Roman" w:eastAsia="Times New Roman" w:hAnsi="Times New Roman" w:cs="Times New Roman"/>
          <w:color w:val="auto"/>
          <w:spacing w:val="-5"/>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могут</w:t>
      </w:r>
      <w:r w:rsidRPr="0071043B">
        <w:rPr>
          <w:rFonts w:ascii="Times New Roman" w:eastAsia="Times New Roman" w:hAnsi="Times New Roman" w:cs="Times New Roman"/>
          <w:color w:val="auto"/>
          <w:spacing w:val="-4"/>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быть</w:t>
      </w:r>
      <w:r w:rsidRPr="0071043B">
        <w:rPr>
          <w:rFonts w:ascii="Times New Roman" w:eastAsia="Times New Roman" w:hAnsi="Times New Roman" w:cs="Times New Roman"/>
          <w:color w:val="auto"/>
          <w:spacing w:val="-6"/>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выполнены</w:t>
      </w:r>
      <w:r w:rsidRPr="0071043B">
        <w:rPr>
          <w:rFonts w:ascii="Times New Roman" w:eastAsia="Times New Roman" w:hAnsi="Times New Roman" w:cs="Times New Roman"/>
          <w:color w:val="auto"/>
          <w:spacing w:val="-5"/>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следующими</w:t>
      </w:r>
      <w:r w:rsidRPr="0071043B">
        <w:rPr>
          <w:rFonts w:ascii="Times New Roman" w:eastAsia="Times New Roman" w:hAnsi="Times New Roman" w:cs="Times New Roman"/>
          <w:color w:val="auto"/>
          <w:spacing w:val="-6"/>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способами:</w:t>
      </w:r>
    </w:p>
    <w:p w:rsidR="00F2557F" w:rsidRPr="0071043B" w:rsidRDefault="00F2557F" w:rsidP="00F2557F">
      <w:pPr>
        <w:autoSpaceDE w:val="0"/>
        <w:autoSpaceDN w:val="0"/>
        <w:ind w:firstLine="709"/>
        <w:jc w:val="both"/>
        <w:rPr>
          <w:rFonts w:ascii="Times New Roman" w:eastAsia="Times New Roman" w:hAnsi="Times New Roman" w:cs="Times New Roman"/>
          <w:color w:val="auto"/>
          <w:sz w:val="28"/>
          <w:szCs w:val="28"/>
          <w:lang w:eastAsia="en-US" w:bidi="ar-SA"/>
        </w:rPr>
      </w:pPr>
      <w:r w:rsidRPr="0071043B">
        <w:rPr>
          <w:rFonts w:ascii="Times New Roman" w:eastAsia="Times New Roman" w:hAnsi="Times New Roman" w:cs="Times New Roman"/>
          <w:color w:val="auto"/>
          <w:sz w:val="28"/>
          <w:szCs w:val="28"/>
          <w:lang w:eastAsia="en-US" w:bidi="ar-SA"/>
        </w:rPr>
        <w:t>запись</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новых</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символов</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(цифр,</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букв)</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более</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жирным</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шрифтом</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поверх</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ранее</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написанных</w:t>
      </w:r>
      <w:r w:rsidRPr="0071043B">
        <w:rPr>
          <w:rFonts w:ascii="Times New Roman" w:eastAsia="Times New Roman" w:hAnsi="Times New Roman" w:cs="Times New Roman"/>
          <w:color w:val="auto"/>
          <w:spacing w:val="-2"/>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символов</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(цифр,</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букв);</w:t>
      </w:r>
    </w:p>
    <w:p w:rsidR="00F2557F" w:rsidRPr="0071043B" w:rsidRDefault="00F2557F" w:rsidP="00F2557F">
      <w:pPr>
        <w:autoSpaceDE w:val="0"/>
        <w:autoSpaceDN w:val="0"/>
        <w:ind w:firstLine="709"/>
        <w:jc w:val="both"/>
        <w:rPr>
          <w:rFonts w:ascii="Times New Roman" w:eastAsia="Times New Roman" w:hAnsi="Times New Roman" w:cs="Times New Roman"/>
          <w:color w:val="auto"/>
          <w:sz w:val="28"/>
          <w:szCs w:val="28"/>
          <w:lang w:eastAsia="en-US" w:bidi="ar-SA"/>
        </w:rPr>
      </w:pPr>
      <w:r w:rsidRPr="0071043B">
        <w:rPr>
          <w:rFonts w:ascii="Times New Roman" w:eastAsia="Times New Roman" w:hAnsi="Times New Roman" w:cs="Times New Roman"/>
          <w:color w:val="auto"/>
          <w:sz w:val="28"/>
          <w:szCs w:val="28"/>
          <w:lang w:eastAsia="en-US" w:bidi="ar-SA"/>
        </w:rPr>
        <w:t>зачеркивание</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ранее</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написанных</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символов</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(цифр,</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букв)</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и</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заполнение</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свободных</w:t>
      </w:r>
      <w:r w:rsidRPr="0071043B">
        <w:rPr>
          <w:rFonts w:ascii="Times New Roman" w:eastAsia="Times New Roman" w:hAnsi="Times New Roman" w:cs="Times New Roman"/>
          <w:color w:val="auto"/>
          <w:spacing w:val="-62"/>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клеточек справа новыми символами (цифрами, буквами). Данный способ возможен только</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при</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наличии</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достаточного</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количества</w:t>
      </w:r>
      <w:r w:rsidRPr="0071043B">
        <w:rPr>
          <w:rFonts w:ascii="Times New Roman" w:eastAsia="Times New Roman" w:hAnsi="Times New Roman" w:cs="Times New Roman"/>
          <w:color w:val="auto"/>
          <w:spacing w:val="-2"/>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оставшихся</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свободных</w:t>
      </w:r>
      <w:r w:rsidRPr="0071043B">
        <w:rPr>
          <w:rFonts w:ascii="Times New Roman" w:eastAsia="Times New Roman" w:hAnsi="Times New Roman" w:cs="Times New Roman"/>
          <w:color w:val="auto"/>
          <w:spacing w:val="-1"/>
          <w:sz w:val="28"/>
          <w:szCs w:val="28"/>
          <w:lang w:eastAsia="en-US" w:bidi="ar-SA"/>
        </w:rPr>
        <w:t xml:space="preserve"> </w:t>
      </w:r>
      <w:r w:rsidRPr="0071043B">
        <w:rPr>
          <w:rFonts w:ascii="Times New Roman" w:eastAsia="Times New Roman" w:hAnsi="Times New Roman" w:cs="Times New Roman"/>
          <w:color w:val="auto"/>
          <w:sz w:val="28"/>
          <w:szCs w:val="28"/>
          <w:lang w:eastAsia="en-US" w:bidi="ar-SA"/>
        </w:rPr>
        <w:t>клеточек.</w:t>
      </w:r>
    </w:p>
    <w:p w:rsidR="00F2557F" w:rsidRPr="0071043B" w:rsidRDefault="00F2557F" w:rsidP="00F2557F">
      <w:pPr>
        <w:autoSpaceDE w:val="0"/>
        <w:autoSpaceDN w:val="0"/>
        <w:ind w:firstLine="709"/>
        <w:jc w:val="both"/>
        <w:rPr>
          <w:rFonts w:ascii="Times New Roman" w:eastAsia="Times New Roman" w:hAnsi="Times New Roman" w:cs="Times New Roman"/>
          <w:color w:val="auto"/>
          <w:sz w:val="28"/>
          <w:szCs w:val="28"/>
          <w:lang w:eastAsia="en-US" w:bidi="ar-SA"/>
        </w:rPr>
      </w:pPr>
      <w:r w:rsidRPr="0071043B">
        <w:rPr>
          <w:rFonts w:ascii="Times New Roman" w:eastAsia="Times New Roman" w:hAnsi="Times New Roman" w:cs="Times New Roman"/>
          <w:color w:val="auto"/>
          <w:sz w:val="28"/>
          <w:szCs w:val="28"/>
          <w:lang w:eastAsia="en-US" w:bidi="ar-SA"/>
        </w:rPr>
        <w:t>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rsidR="00F2557F" w:rsidRPr="0071043B" w:rsidRDefault="00F2557F" w:rsidP="00F2557F">
      <w:pPr>
        <w:widowControl/>
        <w:autoSpaceDE w:val="0"/>
        <w:autoSpaceDN w:val="0"/>
        <w:adjustRightInd w:val="0"/>
        <w:ind w:firstLine="709"/>
        <w:jc w:val="center"/>
        <w:rPr>
          <w:rFonts w:ascii="Times New Roman" w:eastAsia="Calibri" w:hAnsi="Times New Roman" w:cs="Times New Roman"/>
          <w:color w:val="auto"/>
          <w:sz w:val="28"/>
          <w:szCs w:val="28"/>
          <w:lang w:eastAsia="en-US" w:bidi="ar-SA"/>
        </w:rPr>
      </w:pPr>
      <w:r w:rsidRPr="0071043B">
        <w:rPr>
          <w:rFonts w:ascii="Times New Roman" w:eastAsia="Calibri" w:hAnsi="Times New Roman" w:cs="Times New Roman"/>
          <w:b/>
          <w:bCs/>
          <w:strike/>
          <w:noProof/>
          <w:color w:val="auto"/>
          <w:sz w:val="28"/>
          <w:szCs w:val="28"/>
          <w:lang w:bidi="ar-SA"/>
        </w:rPr>
        <w:lastRenderedPageBreak/>
        <w:drawing>
          <wp:inline distT="0" distB="0" distL="0" distR="0" wp14:anchorId="3486E13E" wp14:editId="357BDF44">
            <wp:extent cx="4086225" cy="50482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6225" cy="5048250"/>
                    </a:xfrm>
                    <a:prstGeom prst="rect">
                      <a:avLst/>
                    </a:prstGeom>
                    <a:noFill/>
                    <a:ln>
                      <a:noFill/>
                    </a:ln>
                  </pic:spPr>
                </pic:pic>
              </a:graphicData>
            </a:graphic>
          </wp:inline>
        </w:drawing>
      </w:r>
    </w:p>
    <w:p w:rsidR="00F2557F" w:rsidRPr="0071043B" w:rsidRDefault="00F2557F" w:rsidP="00F2557F">
      <w:pPr>
        <w:widowControl/>
        <w:tabs>
          <w:tab w:val="left" w:pos="1005"/>
        </w:tabs>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 xml:space="preserve">В средней части бланка ответов № 1 расположены поля для записи ответов на задания с кратким ответом. </w:t>
      </w:r>
    </w:p>
    <w:p w:rsidR="00F2557F" w:rsidRPr="0071043B" w:rsidRDefault="00F2557F" w:rsidP="00F2557F">
      <w:pPr>
        <w:widowControl/>
        <w:tabs>
          <w:tab w:val="left" w:pos="1005"/>
        </w:tabs>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 xml:space="preserve">Краткий ответ записывается слева направо от номера задания, начиная с первой ячейки. Каждый символ записывается в отдельную ячейку. </w:t>
      </w:r>
    </w:p>
    <w:p w:rsidR="00F2557F" w:rsidRPr="0071043B" w:rsidRDefault="00F2557F" w:rsidP="00F2557F">
      <w:pPr>
        <w:widowControl/>
        <w:tabs>
          <w:tab w:val="left" w:pos="1005"/>
        </w:tabs>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 xml:space="preserve">Ответ на задание с кратким ответом нужно записать в такой форме, в которой требуется в инструкции к данному заданию (или группе заданий), размещенной в КИМ перед соответствующим заданием или группой заданий. </w:t>
      </w:r>
    </w:p>
    <w:p w:rsidR="00F2557F" w:rsidRPr="0071043B" w:rsidRDefault="00F2557F" w:rsidP="00F2557F">
      <w:pPr>
        <w:widowControl/>
        <w:tabs>
          <w:tab w:val="left" w:pos="1005"/>
        </w:tabs>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rsidR="00F2557F" w:rsidRPr="0071043B" w:rsidRDefault="00F2557F" w:rsidP="00F2557F">
      <w:pPr>
        <w:widowControl/>
        <w:tabs>
          <w:tab w:val="left" w:pos="1005"/>
        </w:tabs>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Краткий ответ, в соответствии с инструкцией к заданию, может быть записан только в виде:</w:t>
      </w:r>
    </w:p>
    <w:p w:rsidR="00F2557F" w:rsidRPr="0071043B" w:rsidRDefault="00F2557F" w:rsidP="00F2557F">
      <w:pPr>
        <w:widowControl/>
        <w:numPr>
          <w:ilvl w:val="0"/>
          <w:numId w:val="3"/>
        </w:numPr>
        <w:tabs>
          <w:tab w:val="left" w:pos="709"/>
          <w:tab w:val="left" w:pos="993"/>
        </w:tabs>
        <w:ind w:left="0"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слова или словосочетания;</w:t>
      </w:r>
    </w:p>
    <w:p w:rsidR="00F2557F" w:rsidRPr="0071043B" w:rsidRDefault="00F2557F" w:rsidP="00F2557F">
      <w:pPr>
        <w:widowControl/>
        <w:numPr>
          <w:ilvl w:val="0"/>
          <w:numId w:val="3"/>
        </w:numPr>
        <w:tabs>
          <w:tab w:val="left" w:pos="709"/>
          <w:tab w:val="left" w:pos="993"/>
        </w:tabs>
        <w:ind w:left="0"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одного целого числа или комбинации букв и цифр (возможно использование знака «минус»);</w:t>
      </w:r>
    </w:p>
    <w:p w:rsidR="00F2557F" w:rsidRPr="0071043B" w:rsidRDefault="00F2557F" w:rsidP="00F2557F">
      <w:pPr>
        <w:widowControl/>
        <w:numPr>
          <w:ilvl w:val="0"/>
          <w:numId w:val="3"/>
        </w:numPr>
        <w:tabs>
          <w:tab w:val="left" w:pos="709"/>
          <w:tab w:val="left" w:pos="993"/>
        </w:tabs>
        <w:ind w:left="0"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десятичной дроби (с использованием цифр, запятой и знака «минус» при необходимости), если в инструкции по выполнению задания указано, что ответ можно дать в виде десятичной дроби;</w:t>
      </w:r>
    </w:p>
    <w:p w:rsidR="00F2557F" w:rsidRPr="0071043B" w:rsidRDefault="00F2557F" w:rsidP="00F2557F">
      <w:pPr>
        <w:widowControl/>
        <w:numPr>
          <w:ilvl w:val="0"/>
          <w:numId w:val="3"/>
        </w:numPr>
        <w:tabs>
          <w:tab w:val="left" w:pos="709"/>
          <w:tab w:val="left" w:pos="993"/>
        </w:tabs>
        <w:ind w:left="0"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lastRenderedPageBreak/>
        <w:t>последовательности символов, состоящей из букв и (или) цифр (ссылка: «В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без каких-либо разделительных символов, в том числе пробелов, 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w:t>
      </w:r>
    </w:p>
    <w:p w:rsidR="00F2557F" w:rsidRPr="0071043B" w:rsidRDefault="00F2557F" w:rsidP="00F2557F">
      <w:pPr>
        <w:widowControl/>
        <w:tabs>
          <w:tab w:val="left" w:pos="709"/>
          <w:tab w:val="left" w:pos="993"/>
        </w:tabs>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Ответ записывается справа от номера соответствующего задания.</w:t>
      </w:r>
    </w:p>
    <w:p w:rsidR="00F2557F" w:rsidRPr="0071043B" w:rsidRDefault="00F2557F" w:rsidP="00F2557F">
      <w:pPr>
        <w:widowControl/>
        <w:tabs>
          <w:tab w:val="left" w:pos="1005"/>
        </w:tabs>
        <w:ind w:firstLine="709"/>
        <w:rPr>
          <w:rFonts w:ascii="Times New Roman" w:eastAsia="Times New Roman" w:hAnsi="Times New Roman" w:cs="Times New Roman"/>
          <w:noProof/>
          <w:color w:val="auto"/>
          <w:lang w:bidi="ar-SA"/>
        </w:rPr>
      </w:pPr>
      <w:r w:rsidRPr="0071043B">
        <w:rPr>
          <w:rFonts w:ascii="Times New Roman" w:eastAsia="Times New Roman" w:hAnsi="Times New Roman" w:cs="Times New Roman"/>
          <w:noProof/>
          <w:color w:val="auto"/>
          <w:lang w:bidi="ar-SA"/>
        </w:rPr>
        <w:drawing>
          <wp:inline distT="0" distB="0" distL="0" distR="0" wp14:anchorId="6C310213" wp14:editId="2F2992F5">
            <wp:extent cx="4610100" cy="8096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0" cy="809625"/>
                    </a:xfrm>
                    <a:prstGeom prst="rect">
                      <a:avLst/>
                    </a:prstGeom>
                    <a:noFill/>
                    <a:ln>
                      <a:noFill/>
                    </a:ln>
                  </pic:spPr>
                </pic:pic>
              </a:graphicData>
            </a:graphic>
          </wp:inline>
        </w:drawing>
      </w:r>
    </w:p>
    <w:p w:rsidR="00F2557F" w:rsidRPr="0071043B" w:rsidRDefault="00F2557F" w:rsidP="00F2557F">
      <w:pPr>
        <w:widowControl/>
        <w:autoSpaceDE w:val="0"/>
        <w:autoSpaceDN w:val="0"/>
        <w:adjustRightInd w:val="0"/>
        <w:ind w:firstLine="709"/>
        <w:jc w:val="both"/>
        <w:rPr>
          <w:rFonts w:ascii="Times New Roman" w:eastAsia="Calibri" w:hAnsi="Times New Roman" w:cs="Times New Roman"/>
          <w:color w:val="auto"/>
          <w:sz w:val="28"/>
          <w:szCs w:val="28"/>
          <w:lang w:eastAsia="en-US" w:bidi="ar-SA"/>
        </w:rPr>
      </w:pPr>
      <w:r w:rsidRPr="0071043B">
        <w:rPr>
          <w:rFonts w:ascii="Times New Roman" w:eastAsia="Calibri" w:hAnsi="Times New Roman" w:cs="Times New Roman"/>
          <w:color w:val="auto"/>
          <w:sz w:val="28"/>
          <w:szCs w:val="28"/>
          <w:lang w:eastAsia="en-US" w:bidi="ar-SA"/>
        </w:rPr>
        <w:t>Если в ответе больше символов, чем количество клеточек, отведенных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rsidR="00F2557F" w:rsidRPr="0071043B" w:rsidRDefault="00F2557F" w:rsidP="00F2557F">
      <w:pPr>
        <w:widowControl/>
        <w:autoSpaceDE w:val="0"/>
        <w:autoSpaceDN w:val="0"/>
        <w:adjustRightInd w:val="0"/>
        <w:ind w:firstLine="709"/>
        <w:jc w:val="both"/>
        <w:rPr>
          <w:rFonts w:ascii="Times New Roman" w:eastAsia="Calibri" w:hAnsi="Times New Roman" w:cs="Times New Roman"/>
          <w:bCs/>
          <w:color w:val="auto"/>
          <w:sz w:val="28"/>
          <w:szCs w:val="28"/>
          <w:lang w:eastAsia="en-US" w:bidi="ar-SA"/>
        </w:rPr>
      </w:pPr>
      <w:r w:rsidRPr="0071043B">
        <w:rPr>
          <w:rFonts w:ascii="Times New Roman" w:eastAsia="Calibri" w:hAnsi="Times New Roman" w:cs="Times New Roman"/>
          <w:bCs/>
          <w:color w:val="auto"/>
          <w:sz w:val="28"/>
          <w:szCs w:val="28"/>
          <w:lang w:eastAsia="en-US" w:bidi="ar-SA"/>
        </w:rPr>
        <w:t>В нижней части бланка ответов № 1 предусмотрены поля:</w:t>
      </w:r>
    </w:p>
    <w:p w:rsidR="00F2557F" w:rsidRPr="0071043B" w:rsidRDefault="00F2557F" w:rsidP="00F2557F">
      <w:pPr>
        <w:widowControl/>
        <w:autoSpaceDE w:val="0"/>
        <w:autoSpaceDN w:val="0"/>
        <w:adjustRightInd w:val="0"/>
        <w:ind w:firstLine="709"/>
        <w:jc w:val="both"/>
        <w:rPr>
          <w:rFonts w:ascii="Times New Roman" w:eastAsia="Calibri" w:hAnsi="Times New Roman" w:cs="Times New Roman"/>
          <w:bCs/>
          <w:color w:val="auto"/>
          <w:sz w:val="28"/>
          <w:szCs w:val="28"/>
          <w:lang w:eastAsia="en-US" w:bidi="ar-SA"/>
        </w:rPr>
      </w:pPr>
      <w:r w:rsidRPr="0071043B">
        <w:rPr>
          <w:rFonts w:ascii="Times New Roman" w:eastAsia="Calibri" w:hAnsi="Times New Roman" w:cs="Times New Roman"/>
          <w:bCs/>
          <w:color w:val="auto"/>
          <w:sz w:val="28"/>
          <w:szCs w:val="28"/>
          <w:lang w:eastAsia="en-US" w:bidi="ar-SA"/>
        </w:rPr>
        <w:t>«Замена ошибочных ответов на задания с кратким ответом»;</w:t>
      </w:r>
    </w:p>
    <w:p w:rsidR="00F2557F" w:rsidRPr="0071043B" w:rsidRDefault="00F2557F" w:rsidP="00F2557F">
      <w:pPr>
        <w:widowControl/>
        <w:autoSpaceDE w:val="0"/>
        <w:autoSpaceDN w:val="0"/>
        <w:adjustRightInd w:val="0"/>
        <w:ind w:firstLine="709"/>
        <w:jc w:val="both"/>
        <w:rPr>
          <w:rFonts w:ascii="Times New Roman" w:eastAsia="Calibri" w:hAnsi="Times New Roman" w:cs="Times New Roman"/>
          <w:bCs/>
          <w:color w:val="auto"/>
          <w:sz w:val="28"/>
          <w:szCs w:val="28"/>
          <w:lang w:eastAsia="en-US" w:bidi="ar-SA"/>
        </w:rPr>
      </w:pPr>
      <w:r w:rsidRPr="0071043B">
        <w:rPr>
          <w:rFonts w:ascii="Times New Roman" w:eastAsia="Calibri" w:hAnsi="Times New Roman" w:cs="Times New Roman"/>
          <w:bCs/>
          <w:color w:val="auto"/>
          <w:sz w:val="28"/>
          <w:szCs w:val="28"/>
          <w:lang w:eastAsia="en-US" w:bidi="ar-SA"/>
        </w:rPr>
        <w:t>«Количество заполненных полей «Замена ошибочных ответов»;</w:t>
      </w:r>
    </w:p>
    <w:p w:rsidR="00F2557F" w:rsidRPr="0071043B" w:rsidRDefault="00F2557F" w:rsidP="00F2557F">
      <w:pPr>
        <w:widowControl/>
        <w:autoSpaceDE w:val="0"/>
        <w:autoSpaceDN w:val="0"/>
        <w:adjustRightInd w:val="0"/>
        <w:ind w:firstLine="709"/>
        <w:jc w:val="both"/>
        <w:rPr>
          <w:rFonts w:ascii="Times New Roman" w:eastAsia="Calibri" w:hAnsi="Times New Roman" w:cs="Times New Roman"/>
          <w:bCs/>
          <w:color w:val="auto"/>
          <w:sz w:val="28"/>
          <w:szCs w:val="28"/>
          <w:lang w:eastAsia="en-US" w:bidi="ar-SA"/>
        </w:rPr>
      </w:pPr>
      <w:r w:rsidRPr="0071043B">
        <w:rPr>
          <w:rFonts w:ascii="Times New Roman" w:eastAsia="Calibri" w:hAnsi="Times New Roman" w:cs="Times New Roman"/>
          <w:bCs/>
          <w:color w:val="auto"/>
          <w:sz w:val="28"/>
          <w:szCs w:val="28"/>
          <w:lang w:eastAsia="en-US" w:bidi="ar-SA"/>
        </w:rPr>
        <w:t>«Удален с экзамена в связи с нарушением порядка проведения ГИА»;</w:t>
      </w:r>
    </w:p>
    <w:p w:rsidR="00F2557F" w:rsidRPr="0071043B" w:rsidRDefault="00F2557F" w:rsidP="00F2557F">
      <w:pPr>
        <w:widowControl/>
        <w:autoSpaceDE w:val="0"/>
        <w:autoSpaceDN w:val="0"/>
        <w:adjustRightInd w:val="0"/>
        <w:ind w:firstLine="709"/>
        <w:jc w:val="both"/>
        <w:rPr>
          <w:rFonts w:ascii="Times New Roman" w:eastAsia="Calibri" w:hAnsi="Times New Roman" w:cs="Times New Roman"/>
          <w:bCs/>
          <w:color w:val="auto"/>
          <w:sz w:val="28"/>
          <w:szCs w:val="28"/>
          <w:lang w:eastAsia="en-US" w:bidi="ar-SA"/>
        </w:rPr>
      </w:pPr>
      <w:r w:rsidRPr="0071043B">
        <w:rPr>
          <w:rFonts w:ascii="Times New Roman" w:eastAsia="Calibri" w:hAnsi="Times New Roman" w:cs="Times New Roman"/>
          <w:bCs/>
          <w:color w:val="auto"/>
          <w:sz w:val="28"/>
          <w:szCs w:val="28"/>
          <w:lang w:eastAsia="en-US" w:bidi="ar-SA"/>
        </w:rPr>
        <w:t>«Не завершил экзамен по объективной причине»;</w:t>
      </w:r>
    </w:p>
    <w:p w:rsidR="00F2557F" w:rsidRPr="0071043B" w:rsidRDefault="00F2557F" w:rsidP="00F2557F">
      <w:pPr>
        <w:widowControl/>
        <w:autoSpaceDE w:val="0"/>
        <w:autoSpaceDN w:val="0"/>
        <w:adjustRightInd w:val="0"/>
        <w:ind w:firstLine="709"/>
        <w:jc w:val="both"/>
        <w:rPr>
          <w:rFonts w:ascii="Times New Roman" w:eastAsia="Calibri" w:hAnsi="Times New Roman" w:cs="Times New Roman"/>
          <w:bCs/>
          <w:color w:val="auto"/>
          <w:sz w:val="28"/>
          <w:szCs w:val="28"/>
          <w:lang w:eastAsia="en-US" w:bidi="ar-SA"/>
        </w:rPr>
      </w:pPr>
      <w:r w:rsidRPr="0071043B">
        <w:rPr>
          <w:rFonts w:ascii="Times New Roman" w:eastAsia="Calibri" w:hAnsi="Times New Roman" w:cs="Times New Roman"/>
          <w:bCs/>
          <w:color w:val="auto"/>
          <w:sz w:val="28"/>
          <w:szCs w:val="28"/>
          <w:lang w:eastAsia="en-US" w:bidi="ar-SA"/>
        </w:rPr>
        <w:t>«Подпись ответственного организатора».</w:t>
      </w:r>
    </w:p>
    <w:p w:rsidR="00F2557F" w:rsidRPr="0071043B" w:rsidRDefault="00F2557F" w:rsidP="00F2557F">
      <w:pPr>
        <w:widowControl/>
        <w:autoSpaceDE w:val="0"/>
        <w:autoSpaceDN w:val="0"/>
        <w:adjustRightInd w:val="0"/>
        <w:ind w:firstLine="709"/>
        <w:jc w:val="both"/>
        <w:rPr>
          <w:rFonts w:ascii="Times New Roman" w:eastAsia="Calibri" w:hAnsi="Times New Roman" w:cs="Times New Roman"/>
          <w:bCs/>
          <w:color w:val="auto"/>
          <w:sz w:val="28"/>
          <w:szCs w:val="28"/>
          <w:lang w:eastAsia="en-US" w:bidi="ar-SA"/>
        </w:rPr>
      </w:pPr>
      <w:r w:rsidRPr="0071043B">
        <w:rPr>
          <w:rFonts w:ascii="Times New Roman" w:eastAsia="Calibri" w:hAnsi="Times New Roman" w:cs="Times New Roman"/>
          <w:bCs/>
          <w:color w:val="auto"/>
          <w:sz w:val="28"/>
          <w:szCs w:val="28"/>
          <w:lang w:eastAsia="en-US" w:bidi="ar-SA"/>
        </w:rPr>
        <w:t>Заполнение полей «Удален с экзамена в связи с нарушением порядка проведения ГИА» или «Не завершил экзамен по объективной причине» организатором в аудитории обязательно, если участник экзамена удален с экзамена в связи с нарушением установленного порядка проведения ГИА или не завершил экзамен по объективным причинам соответственно. Отметка организатора в аудитории заверяется подписью организатора в аудитории в специально отведенном для этого поле «Подпись ответственного организатора».</w:t>
      </w:r>
    </w:p>
    <w:p w:rsidR="00F2557F" w:rsidRPr="0071043B" w:rsidRDefault="00F2557F" w:rsidP="00F2557F">
      <w:pPr>
        <w:widowControl/>
        <w:spacing w:before="120" w:after="120"/>
        <w:ind w:firstLine="709"/>
        <w:jc w:val="center"/>
        <w:rPr>
          <w:rFonts w:ascii="Times New Roman" w:eastAsia="Calibri" w:hAnsi="Times New Roman" w:cs="Times New Roman"/>
          <w:color w:val="auto"/>
          <w:sz w:val="28"/>
          <w:szCs w:val="28"/>
          <w:lang w:eastAsia="en-US" w:bidi="ar-SA"/>
        </w:rPr>
      </w:pPr>
      <w:r w:rsidRPr="0071043B">
        <w:rPr>
          <w:rFonts w:ascii="Times New Roman" w:eastAsia="Calibri" w:hAnsi="Times New Roman" w:cs="Times New Roman"/>
          <w:b/>
          <w:bCs/>
          <w:color w:val="auto"/>
          <w:sz w:val="28"/>
          <w:szCs w:val="28"/>
          <w:lang w:eastAsia="en-US" w:bidi="ar-SA"/>
        </w:rPr>
        <w:t>Замена ошибочных ответов</w:t>
      </w:r>
    </w:p>
    <w:p w:rsidR="00F2557F" w:rsidRPr="0071043B" w:rsidRDefault="00F2557F" w:rsidP="00F2557F">
      <w:pPr>
        <w:widowControl/>
        <w:tabs>
          <w:tab w:val="left" w:pos="1005"/>
        </w:tabs>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В нижней части бланка ответов № 1 на задания с кратким ответом предусмотрены поля для записи исправленных ответов на задания с кратким ответом взамен ошибочно записанных.</w:t>
      </w:r>
    </w:p>
    <w:p w:rsidR="00F2557F" w:rsidRPr="0071043B" w:rsidRDefault="00F2557F" w:rsidP="00F2557F">
      <w:pPr>
        <w:widowControl/>
        <w:tabs>
          <w:tab w:val="left" w:pos="1005"/>
        </w:tabs>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 xml:space="preserve">Для замены ответа, внесенного в бланк ответов № 1 на задания с кратким ответом, нужно в соответствующих полях замены проставить номер задания, </w:t>
      </w:r>
      <w:r w:rsidRPr="0071043B">
        <w:rPr>
          <w:rFonts w:ascii="Times New Roman" w:eastAsia="Times New Roman" w:hAnsi="Times New Roman" w:cs="Times New Roman"/>
          <w:color w:val="auto"/>
          <w:sz w:val="28"/>
          <w:szCs w:val="28"/>
          <w:lang w:bidi="ar-SA"/>
        </w:rPr>
        <w:lastRenderedPageBreak/>
        <w:t xml:space="preserve">ответ на который следует исправить, и записать новое значение верного ответа на указанное задание. </w:t>
      </w:r>
    </w:p>
    <w:p w:rsidR="00F2557F" w:rsidRPr="0071043B" w:rsidRDefault="00F2557F" w:rsidP="00F2557F">
      <w:pPr>
        <w:widowControl/>
        <w:tabs>
          <w:tab w:val="left" w:pos="1005"/>
        </w:tabs>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Пример замены - в задании 20 исправлен краткий ответ:</w:t>
      </w:r>
    </w:p>
    <w:p w:rsidR="00F2557F" w:rsidRPr="0071043B" w:rsidRDefault="00F2557F" w:rsidP="00F2557F">
      <w:pPr>
        <w:widowControl/>
        <w:tabs>
          <w:tab w:val="left" w:pos="1005"/>
        </w:tabs>
        <w:ind w:firstLine="624"/>
        <w:jc w:val="center"/>
        <w:rPr>
          <w:rFonts w:ascii="Times New Roman" w:eastAsia="Times New Roman" w:hAnsi="Times New Roman" w:cs="Times New Roman"/>
          <w:noProof/>
          <w:color w:val="auto"/>
          <w:lang w:bidi="ar-SA"/>
        </w:rPr>
      </w:pPr>
      <w:r w:rsidRPr="0071043B">
        <w:rPr>
          <w:rFonts w:ascii="Times New Roman" w:eastAsia="Times New Roman" w:hAnsi="Times New Roman" w:cs="Times New Roman"/>
          <w:noProof/>
          <w:color w:val="auto"/>
          <w:lang w:bidi="ar-SA"/>
        </w:rPr>
        <w:drawing>
          <wp:inline distT="0" distB="0" distL="0" distR="0" wp14:anchorId="68F784D0" wp14:editId="7AAF0829">
            <wp:extent cx="1952625" cy="800100"/>
            <wp:effectExtent l="0" t="0" r="9525"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800100"/>
                    </a:xfrm>
                    <a:prstGeom prst="rect">
                      <a:avLst/>
                    </a:prstGeom>
                    <a:noFill/>
                    <a:ln>
                      <a:noFill/>
                    </a:ln>
                  </pic:spPr>
                </pic:pic>
              </a:graphicData>
            </a:graphic>
          </wp:inline>
        </w:drawing>
      </w:r>
    </w:p>
    <w:p w:rsidR="00F2557F" w:rsidRPr="0071043B" w:rsidRDefault="00F2557F" w:rsidP="00F2557F">
      <w:pPr>
        <w:widowControl/>
        <w:tabs>
          <w:tab w:val="left" w:pos="1005"/>
        </w:tabs>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В случае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rsidR="00F2557F" w:rsidRPr="0071043B" w:rsidRDefault="00F2557F" w:rsidP="00F2557F">
      <w:pPr>
        <w:widowControl/>
        <w:tabs>
          <w:tab w:val="left" w:pos="1005"/>
        </w:tabs>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Ответственный организатор в аудитории по окончании выполнения экзаменационной работы участником экзамена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в аудитории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F2557F" w:rsidRPr="0071043B" w:rsidRDefault="00F2557F" w:rsidP="00F2557F">
      <w:pPr>
        <w:widowControl/>
        <w:tabs>
          <w:tab w:val="left" w:pos="1005"/>
        </w:tabs>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F2557F" w:rsidRPr="0071043B" w:rsidRDefault="00F2557F" w:rsidP="00F2557F">
      <w:pPr>
        <w:widowControl/>
        <w:spacing w:before="120" w:after="120"/>
        <w:ind w:firstLine="709"/>
        <w:jc w:val="center"/>
        <w:rPr>
          <w:rFonts w:ascii="Times New Roman" w:eastAsia="Times New Roman" w:hAnsi="Times New Roman" w:cs="Times New Roman"/>
          <w:b/>
          <w:color w:val="auto"/>
          <w:sz w:val="28"/>
          <w:szCs w:val="28"/>
          <w:lang w:bidi="ar-SA"/>
        </w:rPr>
      </w:pPr>
      <w:r w:rsidRPr="0071043B">
        <w:rPr>
          <w:rFonts w:ascii="Times New Roman" w:eastAsia="Times New Roman" w:hAnsi="Times New Roman" w:cs="Times New Roman"/>
          <w:b/>
          <w:color w:val="auto"/>
          <w:sz w:val="28"/>
          <w:szCs w:val="28"/>
          <w:lang w:bidi="ar-SA"/>
        </w:rPr>
        <w:t xml:space="preserve">Заполнение бланков ответов № 2 </w:t>
      </w:r>
    </w:p>
    <w:p w:rsidR="00F2557F" w:rsidRPr="0071043B" w:rsidRDefault="00F2557F" w:rsidP="00F2557F">
      <w:pPr>
        <w:widowControl/>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Бланк ответов № 2 предназначен для записи ответов на задания с развернутым ответом (строго в соответствии с требованиями инструкции к КИМ и к отдельным заданиям КИМ). 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w:t>
      </w:r>
    </w:p>
    <w:p w:rsidR="00F2557F" w:rsidRPr="0071043B" w:rsidRDefault="00F2557F" w:rsidP="00F2557F">
      <w:pPr>
        <w:widowControl/>
        <w:autoSpaceDE w:val="0"/>
        <w:autoSpaceDN w:val="0"/>
        <w:adjustRightInd w:val="0"/>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Информация заполненных полей верхней части бланка</w:t>
      </w:r>
      <w:r w:rsidRPr="0071043B">
        <w:rPr>
          <w:rFonts w:ascii="Times New Roman" w:eastAsia="Times New Roman" w:hAnsi="Times New Roman" w:cs="Times New Roman"/>
          <w:color w:val="auto"/>
          <w:lang w:bidi="ar-SA"/>
        </w:rPr>
        <w:t xml:space="preserve"> </w:t>
      </w:r>
      <w:r w:rsidRPr="0071043B">
        <w:rPr>
          <w:rFonts w:ascii="Times New Roman" w:eastAsia="Times New Roman" w:hAnsi="Times New Roman" w:cs="Times New Roman"/>
          <w:color w:val="auto"/>
          <w:sz w:val="28"/>
          <w:szCs w:val="28"/>
          <w:lang w:bidi="ar-SA"/>
        </w:rPr>
        <w:t>ответов № 2 (</w:t>
      </w:r>
      <w:r w:rsidRPr="0071043B">
        <w:rPr>
          <w:rFonts w:ascii="Times New Roman" w:eastAsia="Times New Roman" w:hAnsi="Times New Roman" w:cs="Times New Roman"/>
          <w:color w:val="auto"/>
          <w:sz w:val="28"/>
          <w:szCs w:val="28"/>
          <w:lang w:eastAsia="en-US" w:bidi="ar-SA"/>
        </w:rPr>
        <w:t xml:space="preserve">код региона, код предмета, название предмета) </w:t>
      </w:r>
      <w:r w:rsidRPr="0071043B">
        <w:rPr>
          <w:rFonts w:ascii="Times New Roman" w:eastAsia="Times New Roman" w:hAnsi="Times New Roman" w:cs="Times New Roman"/>
          <w:color w:val="auto"/>
          <w:sz w:val="28"/>
          <w:szCs w:val="28"/>
          <w:lang w:bidi="ar-SA"/>
        </w:rPr>
        <w:t xml:space="preserve">соответствует информации, внесенной в бланк ответов № 1. </w:t>
      </w:r>
    </w:p>
    <w:p w:rsidR="00F2557F" w:rsidRPr="0071043B" w:rsidRDefault="00F2557F" w:rsidP="00F2557F">
      <w:pPr>
        <w:widowControl/>
        <w:ind w:firstLine="709"/>
        <w:jc w:val="both"/>
        <w:rPr>
          <w:rFonts w:ascii="Times New Roman" w:eastAsia="Calibri" w:hAnsi="Times New Roman" w:cs="Times New Roman"/>
          <w:color w:val="auto"/>
          <w:sz w:val="28"/>
          <w:szCs w:val="28"/>
          <w:lang w:bidi="ar-SA"/>
        </w:rPr>
      </w:pPr>
      <w:r w:rsidRPr="0071043B">
        <w:rPr>
          <w:rFonts w:ascii="Times New Roman" w:eastAsia="Calibri" w:hAnsi="Times New Roman" w:cs="Times New Roman"/>
          <w:color w:val="auto"/>
          <w:sz w:val="28"/>
          <w:szCs w:val="28"/>
          <w:lang w:bidi="ar-SA"/>
        </w:rPr>
        <w:t>Если бланки ответов и дополнительные бланки ответов № 2 содержат незаполненные области (за исключением регистрационных полей), то организаторы в аудитории погашают их знаком «Z»</w:t>
      </w:r>
      <w:r w:rsidRPr="0071043B">
        <w:rPr>
          <w:rFonts w:ascii="Times New Roman" w:eastAsia="Calibri" w:hAnsi="Times New Roman" w:cs="Times New Roman"/>
          <w:color w:val="auto"/>
          <w:sz w:val="22"/>
          <w:szCs w:val="22"/>
          <w:vertAlign w:val="superscript"/>
          <w:lang w:bidi="ar-SA"/>
        </w:rPr>
        <w:footnoteReference w:id="1"/>
      </w:r>
      <w:r w:rsidRPr="0071043B">
        <w:rPr>
          <w:rFonts w:ascii="Times New Roman" w:eastAsia="Calibri" w:hAnsi="Times New Roman" w:cs="Times New Roman"/>
          <w:color w:val="auto"/>
          <w:sz w:val="28"/>
          <w:szCs w:val="28"/>
          <w:lang w:bidi="ar-SA"/>
        </w:rPr>
        <w:t xml:space="preserve">. </w:t>
      </w:r>
    </w:p>
    <w:p w:rsidR="00F2557F" w:rsidRPr="0071043B" w:rsidRDefault="00F2557F" w:rsidP="00F2557F">
      <w:pPr>
        <w:widowControl/>
        <w:ind w:firstLine="709"/>
        <w:jc w:val="both"/>
        <w:rPr>
          <w:rFonts w:ascii="Times New Roman" w:eastAsia="Calibri" w:hAnsi="Times New Roman" w:cs="Times New Roman"/>
          <w:color w:val="auto"/>
          <w:sz w:val="28"/>
          <w:szCs w:val="28"/>
          <w:lang w:bidi="ar-SA"/>
        </w:rPr>
      </w:pPr>
      <w:r w:rsidRPr="0071043B">
        <w:rPr>
          <w:rFonts w:ascii="Times New Roman" w:eastAsia="Calibri" w:hAnsi="Times New Roman" w:cs="Times New Roman"/>
          <w:color w:val="auto"/>
          <w:sz w:val="28"/>
          <w:szCs w:val="28"/>
          <w:lang w:bidi="ar-SA"/>
        </w:rPr>
        <w:t xml:space="preserve">Указанный знак проставляется на последнем листе соответствующего бланка ответов № 2 (т.е. знак «Z» ставится только на последнем бланке в конце всей работы). Например, если участник экзамена выполнил все задания с </w:t>
      </w:r>
      <w:r w:rsidRPr="0071043B">
        <w:rPr>
          <w:rFonts w:ascii="Times New Roman" w:eastAsia="Calibri" w:hAnsi="Times New Roman" w:cs="Times New Roman"/>
          <w:color w:val="auto"/>
          <w:sz w:val="28"/>
          <w:szCs w:val="28"/>
          <w:lang w:bidi="ar-SA"/>
        </w:rPr>
        <w:lastRenderedPageBreak/>
        <w:t>развернутым ответом (или посильные ему задания), оформил ответы на задания с развернутым ответом на бланке ответов № 2, дополнительные бланки ответов № 2 не запрашивал и, соответственно, не использовал их, то знак «Z» ставится на бланке ответов № 2 из комплекта в области указанного бланка, оставшейся незаполненной участником экзамена.</w:t>
      </w:r>
    </w:p>
    <w:p w:rsidR="00F2557F" w:rsidRPr="0071043B" w:rsidRDefault="00F2557F" w:rsidP="00F2557F">
      <w:pPr>
        <w:widowControl/>
        <w:ind w:firstLine="709"/>
        <w:jc w:val="both"/>
        <w:rPr>
          <w:rFonts w:ascii="Times New Roman" w:eastAsia="Times New Roman" w:hAnsi="Times New Roman" w:cs="Times New Roman"/>
          <w:color w:val="auto"/>
          <w:sz w:val="28"/>
          <w:szCs w:val="28"/>
          <w:lang w:bidi="ar-SA"/>
        </w:rPr>
      </w:pPr>
    </w:p>
    <w:tbl>
      <w:tblPr>
        <w:tblW w:w="0" w:type="auto"/>
        <w:jc w:val="center"/>
        <w:tblLook w:val="00A0" w:firstRow="1" w:lastRow="0" w:firstColumn="1" w:lastColumn="0" w:noHBand="0" w:noVBand="0"/>
      </w:tblPr>
      <w:tblGrid>
        <w:gridCol w:w="9186"/>
      </w:tblGrid>
      <w:tr w:rsidR="00F2557F" w:rsidRPr="0071043B" w:rsidTr="004575D2">
        <w:trPr>
          <w:trHeight w:val="6002"/>
          <w:jc w:val="center"/>
        </w:trPr>
        <w:tc>
          <w:tcPr>
            <w:tcW w:w="9184" w:type="dxa"/>
          </w:tcPr>
          <w:p w:rsidR="00F2557F" w:rsidRPr="0071043B" w:rsidRDefault="00F2557F" w:rsidP="004575D2">
            <w:pPr>
              <w:widowControl/>
              <w:jc w:val="center"/>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noProof/>
                <w:color w:val="auto"/>
                <w:sz w:val="28"/>
                <w:szCs w:val="28"/>
                <w:lang w:bidi="ar-SA"/>
              </w:rPr>
              <w:drawing>
                <wp:inline distT="0" distB="0" distL="0" distR="0" wp14:anchorId="27D8FC9D" wp14:editId="4A5FE648">
                  <wp:extent cx="5695950" cy="3848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950" cy="3848100"/>
                          </a:xfrm>
                          <a:prstGeom prst="rect">
                            <a:avLst/>
                          </a:prstGeom>
                          <a:noFill/>
                          <a:ln>
                            <a:noFill/>
                          </a:ln>
                        </pic:spPr>
                      </pic:pic>
                    </a:graphicData>
                  </a:graphic>
                </wp:inline>
              </w:drawing>
            </w:r>
          </w:p>
        </w:tc>
      </w:tr>
    </w:tbl>
    <w:p w:rsidR="00F2557F" w:rsidRPr="0071043B" w:rsidRDefault="00F2557F" w:rsidP="00F2557F">
      <w:pPr>
        <w:widowControl/>
        <w:jc w:val="center"/>
        <w:rPr>
          <w:rFonts w:ascii="Times New Roman" w:eastAsia="Calibri" w:hAnsi="Times New Roman" w:cs="Times New Roman"/>
          <w:b/>
          <w:bCs/>
          <w:color w:val="auto"/>
          <w:sz w:val="28"/>
          <w:szCs w:val="28"/>
          <w:lang w:eastAsia="en-US" w:bidi="ar-SA"/>
        </w:rPr>
      </w:pPr>
    </w:p>
    <w:p w:rsidR="00F2557F" w:rsidRPr="0071043B" w:rsidRDefault="00F2557F" w:rsidP="00F2557F">
      <w:pPr>
        <w:widowControl/>
        <w:jc w:val="center"/>
        <w:rPr>
          <w:rFonts w:ascii="Times New Roman" w:eastAsia="Calibri" w:hAnsi="Times New Roman" w:cs="Times New Roman"/>
          <w:color w:val="auto"/>
          <w:sz w:val="28"/>
          <w:szCs w:val="28"/>
          <w:lang w:eastAsia="en-US" w:bidi="ar-SA"/>
        </w:rPr>
      </w:pPr>
      <w:r w:rsidRPr="0071043B">
        <w:rPr>
          <w:rFonts w:ascii="Times New Roman" w:eastAsia="Calibri" w:hAnsi="Times New Roman" w:cs="Times New Roman"/>
          <w:b/>
          <w:bCs/>
          <w:color w:val="auto"/>
          <w:sz w:val="28"/>
          <w:szCs w:val="28"/>
          <w:lang w:eastAsia="en-US" w:bidi="ar-SA"/>
        </w:rPr>
        <w:t>Заполнение дополнительного бланка ответов № 2</w:t>
      </w:r>
    </w:p>
    <w:p w:rsidR="00F2557F" w:rsidRPr="0071043B" w:rsidRDefault="00F2557F" w:rsidP="00F2557F">
      <w:pPr>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Дополнительный бланк ответов № 2 выдается организатором в аудитории по требованию участника экзамена при нехватке места для записи развернутых ответов.</w:t>
      </w:r>
    </w:p>
    <w:p w:rsidR="00F2557F" w:rsidRPr="0071043B" w:rsidRDefault="00F2557F" w:rsidP="00F2557F">
      <w:pPr>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Поле для записи цифрового значения кода дополнительного бланка ответов № 2 и (или) следующего дополнительного бланка ответов № 2 заполняется организатором в аудитории только при выдаче следующего дополнительного бланка ответов № 2, если участнику экзамена не хватило места на ранее выданных дополнительных бланках ответов № 2. В этом случае организатор в аудитории вносит в это поле цифровое значение кода следующего дополнительного бланка ответов № 2, который выдает участнику экзамена для заполнения. Если дополнительный бланк ответов № 2 не выдавался, то поле указанное остается пустым.</w:t>
      </w:r>
    </w:p>
    <w:p w:rsidR="00F2557F" w:rsidRPr="0071043B" w:rsidRDefault="00F2557F" w:rsidP="00F2557F">
      <w:pPr>
        <w:ind w:firstLine="709"/>
        <w:jc w:val="both"/>
        <w:rPr>
          <w:rFonts w:ascii="Times New Roman" w:eastAsia="Times New Roman" w:hAnsi="Times New Roman" w:cs="Times New Roman"/>
          <w:color w:val="auto"/>
          <w:sz w:val="28"/>
          <w:szCs w:val="28"/>
          <w:lang w:bidi="ar-SA"/>
        </w:rPr>
      </w:pPr>
      <w:r w:rsidRPr="0071043B">
        <w:rPr>
          <w:rFonts w:ascii="Times New Roman" w:eastAsia="Times New Roman" w:hAnsi="Times New Roman" w:cs="Times New Roman"/>
          <w:color w:val="auto"/>
          <w:sz w:val="28"/>
          <w:szCs w:val="28"/>
          <w:lang w:bidi="ar-SA"/>
        </w:rPr>
        <w:t xml:space="preserve">Поле для записи цифрового значения кода дополнительного бланка ответов №2 и (или) следующего дополнительного бланка ответов № 2 заполняет организатор в аудитории только при выдаче дополнительного бланка ответов № 2, вписывая в это поле цифровое значение кода дополнительного бланка ответов № 2, который выдается участнику экзамена. Если дополнительный бланк ответов № 2 не выдавался, то указанное поле </w:t>
      </w:r>
      <w:r w:rsidRPr="0071043B">
        <w:rPr>
          <w:rFonts w:ascii="Times New Roman" w:eastAsia="Times New Roman" w:hAnsi="Times New Roman" w:cs="Times New Roman"/>
          <w:color w:val="auto"/>
          <w:sz w:val="28"/>
          <w:szCs w:val="28"/>
          <w:lang w:bidi="ar-SA"/>
        </w:rPr>
        <w:lastRenderedPageBreak/>
        <w:t>остается пустым.</w:t>
      </w:r>
    </w:p>
    <w:p w:rsidR="0013062A" w:rsidRDefault="0013062A"/>
    <w:sectPr w:rsidR="0013062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257" w:rsidRDefault="00950257" w:rsidP="00F2557F">
      <w:r>
        <w:separator/>
      </w:r>
    </w:p>
  </w:endnote>
  <w:endnote w:type="continuationSeparator" w:id="0">
    <w:p w:rsidR="00950257" w:rsidRDefault="00950257" w:rsidP="00F25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257" w:rsidRDefault="00950257" w:rsidP="00F2557F">
      <w:r>
        <w:separator/>
      </w:r>
    </w:p>
  </w:footnote>
  <w:footnote w:type="continuationSeparator" w:id="0">
    <w:p w:rsidR="00950257" w:rsidRDefault="00950257" w:rsidP="00F2557F">
      <w:r>
        <w:continuationSeparator/>
      </w:r>
    </w:p>
  </w:footnote>
  <w:footnote w:id="1">
    <w:p w:rsidR="00F2557F" w:rsidRPr="00B22FD0" w:rsidRDefault="00F2557F" w:rsidP="00F2557F">
      <w:pPr>
        <w:pStyle w:val="a3"/>
        <w:jc w:val="both"/>
        <w:rPr>
          <w:rFonts w:ascii="Times New Roman" w:hAnsi="Times New Roman" w:cs="Times New Roman"/>
          <w:sz w:val="16"/>
          <w:szCs w:val="16"/>
        </w:rPr>
      </w:pPr>
      <w:r w:rsidRPr="00B22FD0">
        <w:rPr>
          <w:rStyle w:val="a5"/>
          <w:rFonts w:ascii="Times New Roman" w:hAnsi="Times New Roman" w:cs="Times New Roman"/>
          <w:sz w:val="16"/>
          <w:szCs w:val="16"/>
        </w:rPr>
        <w:footnoteRef/>
      </w:r>
      <w:r w:rsidRPr="00B22FD0">
        <w:rPr>
          <w:rFonts w:ascii="Times New Roman" w:hAnsi="Times New Roman" w:cs="Times New Roman"/>
          <w:sz w:val="16"/>
          <w:szCs w:val="16"/>
        </w:rPr>
        <w:t xml:space="preserve"> Как правило, данный знак «Z» свидетельствует о завершении выполнения участником экзамена заданий КИМ, ответы на которые оформляются на бланках ответов № 2 или на дополнительных бланках ответов № 2 (при их использовании), а также свидетельствует о том, что данный участник ГИА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D81CC6"/>
    <w:multiLevelType w:val="multilevel"/>
    <w:tmpl w:val="FBD0FD3E"/>
    <w:lvl w:ilvl="0">
      <w:start w:val="1"/>
      <w:numFmt w:val="decimal"/>
      <w:lvlText w:val="%1."/>
      <w:lvlJc w:val="left"/>
      <w:pPr>
        <w:ind w:left="2345"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B365604"/>
    <w:multiLevelType w:val="hybridMultilevel"/>
    <w:tmpl w:val="64A8F0C8"/>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15:restartNumberingAfterBreak="0">
    <w:nsid w:val="7F1D5B55"/>
    <w:multiLevelType w:val="hybridMultilevel"/>
    <w:tmpl w:val="1D12864A"/>
    <w:lvl w:ilvl="0" w:tplc="60B470D6">
      <w:start w:val="1"/>
      <w:numFmt w:val="bullet"/>
      <w:lvlText w:val="-"/>
      <w:lvlJc w:val="left"/>
      <w:pPr>
        <w:ind w:left="1353" w:hanging="360"/>
      </w:pPr>
      <w:rPr>
        <w:rFonts w:ascii="Arial" w:hAnsi="Arial" w:hint="default"/>
        <w:strike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57F"/>
    <w:rsid w:val="0013062A"/>
    <w:rsid w:val="0034396C"/>
    <w:rsid w:val="00950257"/>
    <w:rsid w:val="00990F05"/>
    <w:rsid w:val="00F255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C1DF4"/>
  <w15:chartTrackingRefBased/>
  <w15:docId w15:val="{CA22259E-CDB2-41AA-94AD-CDE3B0DE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2557F"/>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2557F"/>
    <w:rPr>
      <w:sz w:val="20"/>
      <w:szCs w:val="20"/>
    </w:rPr>
  </w:style>
  <w:style w:type="character" w:customStyle="1" w:styleId="a4">
    <w:name w:val="Текст сноски Знак"/>
    <w:basedOn w:val="a0"/>
    <w:link w:val="a3"/>
    <w:uiPriority w:val="99"/>
    <w:semiHidden/>
    <w:rsid w:val="00F2557F"/>
    <w:rPr>
      <w:rFonts w:ascii="Arial Unicode MS" w:eastAsia="Arial Unicode MS" w:hAnsi="Arial Unicode MS" w:cs="Arial Unicode MS"/>
      <w:color w:val="000000"/>
      <w:sz w:val="20"/>
      <w:szCs w:val="20"/>
      <w:lang w:eastAsia="ru-RU" w:bidi="ru-RU"/>
    </w:rPr>
  </w:style>
  <w:style w:type="character" w:styleId="a5">
    <w:name w:val="footnote reference"/>
    <w:basedOn w:val="a0"/>
    <w:uiPriority w:val="99"/>
    <w:semiHidden/>
    <w:unhideWhenUsed/>
    <w:rsid w:val="00F255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1563</Words>
  <Characters>8911</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2022-04-27T10:51:00Z</dcterms:created>
  <dcterms:modified xsi:type="dcterms:W3CDTF">2022-04-27T10:54:00Z</dcterms:modified>
</cp:coreProperties>
</file>